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934489" w14:textId="77777777" w:rsidR="00AF0D6F" w:rsidRPr="0017150C" w:rsidRDefault="00AF0D6F" w:rsidP="00AF0D6F">
      <w:pPr>
        <w:spacing w:after="240"/>
        <w:ind w:right="991"/>
        <w:rPr>
          <w:rFonts w:ascii="Times New Roman" w:hAnsi="Times New Roman" w:cs="Times New Roman"/>
          <w:b/>
        </w:rPr>
      </w:pPr>
      <w:r w:rsidRPr="0017150C">
        <w:rPr>
          <w:rFonts w:ascii="Times New Roman" w:hAnsi="Times New Roman" w:cs="Times New Roman"/>
          <w:b/>
        </w:rPr>
        <w:t>TRE CIOTOLE</w:t>
      </w:r>
    </w:p>
    <w:p w14:paraId="48589E09" w14:textId="621C87D1" w:rsidR="004B5971" w:rsidRPr="0017150C" w:rsidRDefault="004B5971" w:rsidP="00AF0D6F">
      <w:pPr>
        <w:spacing w:after="240"/>
        <w:ind w:right="991"/>
        <w:rPr>
          <w:rFonts w:ascii="Times New Roman" w:hAnsi="Times New Roman" w:cs="Times New Roman"/>
        </w:rPr>
      </w:pPr>
      <w:r w:rsidRPr="0017150C">
        <w:rPr>
          <w:rFonts w:ascii="Times New Roman" w:hAnsi="Times New Roman" w:cs="Times New Roman"/>
          <w:b/>
        </w:rPr>
        <w:t xml:space="preserve">Drei </w:t>
      </w:r>
      <w:proofErr w:type="spellStart"/>
      <w:r w:rsidRPr="0017150C">
        <w:rPr>
          <w:rFonts w:ascii="Times New Roman" w:hAnsi="Times New Roman" w:cs="Times New Roman"/>
          <w:b/>
        </w:rPr>
        <w:t>Abschiede</w:t>
      </w:r>
      <w:proofErr w:type="spellEnd"/>
    </w:p>
    <w:p w14:paraId="23B91F0D" w14:textId="77777777" w:rsidR="00AF0D6F" w:rsidRPr="0017150C" w:rsidRDefault="00AF0D6F" w:rsidP="00AF0D6F">
      <w:pPr>
        <w:spacing w:after="0" w:line="360" w:lineRule="auto"/>
        <w:ind w:right="991"/>
        <w:rPr>
          <w:rFonts w:ascii="Times New Roman" w:hAnsi="Times New Roman" w:cs="Times New Roman"/>
        </w:rPr>
      </w:pPr>
      <w:r w:rsidRPr="0017150C">
        <w:rPr>
          <w:rFonts w:ascii="Times New Roman" w:hAnsi="Times New Roman" w:cs="Times New Roman"/>
        </w:rPr>
        <w:t>Regie: Isabel Coixet</w:t>
      </w:r>
    </w:p>
    <w:p w14:paraId="0FE9030D" w14:textId="66593082" w:rsidR="00AF0D6F" w:rsidRPr="0017150C" w:rsidRDefault="00AF0D6F" w:rsidP="00AF0D6F">
      <w:pPr>
        <w:spacing w:after="0" w:line="360" w:lineRule="auto"/>
        <w:ind w:right="991"/>
        <w:rPr>
          <w:rFonts w:ascii="Times New Roman" w:hAnsi="Times New Roman" w:cs="Times New Roman"/>
          <w:lang w:val="de-DE"/>
        </w:rPr>
      </w:pPr>
      <w:r w:rsidRPr="0017150C">
        <w:rPr>
          <w:rFonts w:ascii="Times New Roman" w:hAnsi="Times New Roman" w:cs="Times New Roman"/>
          <w:lang w:val="de-DE"/>
        </w:rPr>
        <w:t>Drehbuch: Enrico Audenino, Isabel Coixet</w:t>
      </w:r>
      <w:r w:rsidR="004B5971" w:rsidRPr="0017150C">
        <w:rPr>
          <w:rFonts w:ascii="Times New Roman" w:hAnsi="Times New Roman" w:cs="Times New Roman"/>
          <w:lang w:val="de-DE"/>
        </w:rPr>
        <w:t xml:space="preserve"> nach dem Buch von Michela Murgia</w:t>
      </w:r>
    </w:p>
    <w:p w14:paraId="7926CE94" w14:textId="77777777" w:rsidR="00AF0D6F" w:rsidRPr="0017150C" w:rsidRDefault="00AF0D6F" w:rsidP="00AF0D6F">
      <w:pPr>
        <w:spacing w:after="0" w:line="360" w:lineRule="auto"/>
        <w:ind w:right="991"/>
        <w:rPr>
          <w:rFonts w:ascii="Times New Roman" w:hAnsi="Times New Roman" w:cs="Times New Roman"/>
        </w:rPr>
      </w:pPr>
      <w:r w:rsidRPr="0017150C">
        <w:rPr>
          <w:rFonts w:ascii="Times New Roman" w:hAnsi="Times New Roman" w:cs="Times New Roman"/>
        </w:rPr>
        <w:t>Kamera: Guido Michelotti</w:t>
      </w:r>
    </w:p>
    <w:p w14:paraId="60D00132" w14:textId="77777777" w:rsidR="00AF0D6F" w:rsidRPr="0017150C" w:rsidRDefault="00AF0D6F" w:rsidP="00AF0D6F">
      <w:pPr>
        <w:spacing w:after="0" w:line="360" w:lineRule="auto"/>
        <w:ind w:right="991"/>
        <w:rPr>
          <w:rFonts w:ascii="Times New Roman" w:hAnsi="Times New Roman" w:cs="Times New Roman"/>
        </w:rPr>
      </w:pPr>
      <w:r w:rsidRPr="0017150C">
        <w:rPr>
          <w:rFonts w:ascii="Times New Roman" w:hAnsi="Times New Roman" w:cs="Times New Roman"/>
        </w:rPr>
        <w:t>Schnitt: Jordi Azategui</w:t>
      </w:r>
    </w:p>
    <w:p w14:paraId="26CAB7B4" w14:textId="77777777" w:rsidR="00AF0D6F" w:rsidRPr="0017150C" w:rsidRDefault="00AF0D6F" w:rsidP="00AF0D6F">
      <w:pPr>
        <w:spacing w:after="0" w:line="360" w:lineRule="auto"/>
        <w:ind w:right="991"/>
        <w:rPr>
          <w:rFonts w:ascii="Times New Roman" w:hAnsi="Times New Roman" w:cs="Times New Roman"/>
        </w:rPr>
      </w:pPr>
      <w:proofErr w:type="spellStart"/>
      <w:r w:rsidRPr="0017150C">
        <w:rPr>
          <w:rFonts w:ascii="Times New Roman" w:hAnsi="Times New Roman" w:cs="Times New Roman"/>
        </w:rPr>
        <w:t>Ausstattung</w:t>
      </w:r>
      <w:proofErr w:type="spellEnd"/>
      <w:r w:rsidRPr="0017150C">
        <w:rPr>
          <w:rFonts w:ascii="Times New Roman" w:hAnsi="Times New Roman" w:cs="Times New Roman"/>
        </w:rPr>
        <w:t>: Paola Comencini</w:t>
      </w:r>
    </w:p>
    <w:p w14:paraId="49F63461" w14:textId="77777777" w:rsidR="00AF0D6F" w:rsidRPr="0017150C" w:rsidRDefault="00AF0D6F" w:rsidP="00AF0D6F">
      <w:pPr>
        <w:spacing w:after="0" w:line="360" w:lineRule="auto"/>
        <w:ind w:right="991"/>
        <w:rPr>
          <w:rFonts w:ascii="Times New Roman" w:hAnsi="Times New Roman" w:cs="Times New Roman"/>
        </w:rPr>
      </w:pPr>
      <w:proofErr w:type="spellStart"/>
      <w:r w:rsidRPr="0017150C">
        <w:rPr>
          <w:rFonts w:ascii="Times New Roman" w:hAnsi="Times New Roman" w:cs="Times New Roman"/>
        </w:rPr>
        <w:t>Musik</w:t>
      </w:r>
      <w:proofErr w:type="spellEnd"/>
      <w:r w:rsidRPr="0017150C">
        <w:rPr>
          <w:rFonts w:ascii="Times New Roman" w:hAnsi="Times New Roman" w:cs="Times New Roman"/>
        </w:rPr>
        <w:t>: Alfonso De Vilallonga</w:t>
      </w:r>
    </w:p>
    <w:p w14:paraId="05444BBA" w14:textId="521A1096" w:rsidR="00AF0D6F" w:rsidRPr="0017150C" w:rsidRDefault="00AF0D6F" w:rsidP="00AF0D6F">
      <w:pPr>
        <w:spacing w:after="0" w:line="360" w:lineRule="auto"/>
        <w:ind w:right="991"/>
        <w:rPr>
          <w:rFonts w:ascii="Times New Roman" w:hAnsi="Times New Roman" w:cs="Times New Roman"/>
        </w:rPr>
      </w:pPr>
      <w:r w:rsidRPr="0017150C">
        <w:rPr>
          <w:rFonts w:ascii="Times New Roman" w:hAnsi="Times New Roman" w:cs="Times New Roman"/>
        </w:rPr>
        <w:t xml:space="preserve">Produktion: Massimo Di Rocco, Luigi Napoleone, Marisa Fernández Armentero, für Cattleya, Ruvido, </w:t>
      </w:r>
      <w:proofErr w:type="spellStart"/>
      <w:r w:rsidRPr="0017150C">
        <w:rPr>
          <w:rFonts w:ascii="Times New Roman" w:hAnsi="Times New Roman" w:cs="Times New Roman"/>
        </w:rPr>
        <w:t>Bartlebyfilm</w:t>
      </w:r>
      <w:proofErr w:type="spellEnd"/>
      <w:r w:rsidRPr="0017150C">
        <w:rPr>
          <w:rFonts w:ascii="Times New Roman" w:hAnsi="Times New Roman" w:cs="Times New Roman"/>
        </w:rPr>
        <w:t xml:space="preserve">, </w:t>
      </w:r>
      <w:proofErr w:type="spellStart"/>
      <w:r w:rsidRPr="0017150C">
        <w:rPr>
          <w:rFonts w:ascii="Times New Roman" w:hAnsi="Times New Roman" w:cs="Times New Roman"/>
        </w:rPr>
        <w:t>Buenapinta</w:t>
      </w:r>
      <w:proofErr w:type="spellEnd"/>
      <w:r w:rsidRPr="0017150C">
        <w:rPr>
          <w:rFonts w:ascii="Times New Roman" w:hAnsi="Times New Roman" w:cs="Times New Roman"/>
        </w:rPr>
        <w:t>, Vision Distribution, RTVE</w:t>
      </w:r>
    </w:p>
    <w:p w14:paraId="2819D3EC" w14:textId="7D7428DB" w:rsidR="00AF0D6F" w:rsidRPr="0017150C" w:rsidRDefault="00AF0D6F" w:rsidP="00AF0D6F">
      <w:pPr>
        <w:spacing w:after="120" w:line="360" w:lineRule="auto"/>
        <w:ind w:right="991"/>
        <w:rPr>
          <w:rFonts w:ascii="Times New Roman" w:hAnsi="Times New Roman" w:cs="Times New Roman"/>
        </w:rPr>
      </w:pPr>
      <w:r w:rsidRPr="0017150C">
        <w:rPr>
          <w:rFonts w:ascii="Times New Roman" w:hAnsi="Times New Roman" w:cs="Times New Roman"/>
        </w:rPr>
        <w:t>Mit Alba Rohrwacher, Elio Germano, Silvia D’Amico, Galatea Bellugi, Francesco Carril</w:t>
      </w:r>
    </w:p>
    <w:p w14:paraId="01E3C4CD" w14:textId="7B934599" w:rsidR="00AF0D6F" w:rsidRPr="0017150C" w:rsidRDefault="00AF0D6F" w:rsidP="00AF0D6F">
      <w:pPr>
        <w:spacing w:after="240" w:line="360" w:lineRule="auto"/>
        <w:ind w:right="991"/>
        <w:rPr>
          <w:rFonts w:ascii="Times New Roman" w:hAnsi="Times New Roman" w:cs="Times New Roman"/>
        </w:rPr>
      </w:pPr>
      <w:proofErr w:type="spellStart"/>
      <w:r w:rsidRPr="0017150C">
        <w:rPr>
          <w:rFonts w:ascii="Times New Roman" w:hAnsi="Times New Roman" w:cs="Times New Roman"/>
        </w:rPr>
        <w:t>Italien-Spanien</w:t>
      </w:r>
      <w:proofErr w:type="spellEnd"/>
      <w:r w:rsidRPr="0017150C">
        <w:rPr>
          <w:rFonts w:ascii="Times New Roman" w:hAnsi="Times New Roman" w:cs="Times New Roman"/>
        </w:rPr>
        <w:t xml:space="preserve"> 2025, 122 Min. </w:t>
      </w:r>
      <w:r w:rsidR="004B5971" w:rsidRPr="0017150C">
        <w:rPr>
          <w:rFonts w:ascii="Times New Roman" w:hAnsi="Times New Roman" w:cs="Times New Roman"/>
        </w:rPr>
        <w:t xml:space="preserve"> </w:t>
      </w:r>
      <w:r w:rsidRPr="0017150C">
        <w:rPr>
          <w:rFonts w:ascii="Times New Roman" w:hAnsi="Times New Roman" w:cs="Times New Roman"/>
        </w:rPr>
        <w:t>OmU</w:t>
      </w:r>
    </w:p>
    <w:p w14:paraId="5CB5BFA2" w14:textId="2A812B53" w:rsidR="00AF0D6F" w:rsidRPr="0017150C" w:rsidRDefault="00AF0D6F" w:rsidP="00AF0D6F">
      <w:pPr>
        <w:spacing w:after="120" w:line="360" w:lineRule="auto"/>
        <w:ind w:right="991"/>
        <w:rPr>
          <w:rFonts w:ascii="Times New Roman" w:hAnsi="Times New Roman" w:cs="Times New Roman"/>
          <w:lang w:val="de-DE"/>
        </w:rPr>
      </w:pPr>
      <w:r w:rsidRPr="0017150C">
        <w:rPr>
          <w:rFonts w:ascii="Times New Roman" w:hAnsi="Times New Roman" w:cs="Times New Roman"/>
          <w:lang w:val="de-DE"/>
        </w:rPr>
        <w:t>Marta und Antonio trennen sich</w:t>
      </w:r>
      <w:r w:rsidR="008F2207" w:rsidRPr="0017150C">
        <w:rPr>
          <w:rFonts w:ascii="Times New Roman" w:hAnsi="Times New Roman" w:cs="Times New Roman"/>
          <w:lang w:val="de-DE"/>
        </w:rPr>
        <w:t xml:space="preserve"> nach sieben Jahren</w:t>
      </w:r>
      <w:r w:rsidRPr="0017150C">
        <w:rPr>
          <w:rFonts w:ascii="Times New Roman" w:hAnsi="Times New Roman" w:cs="Times New Roman"/>
          <w:lang w:val="de-DE"/>
        </w:rPr>
        <w:t>. Er ist ein aufstrebender Meisterkoch, sie Sportlehrerin an einem Gymnasium. Anton</w:t>
      </w:r>
      <w:r w:rsidR="004B5971" w:rsidRPr="0017150C">
        <w:rPr>
          <w:rFonts w:ascii="Times New Roman" w:hAnsi="Times New Roman" w:cs="Times New Roman"/>
          <w:lang w:val="de-DE"/>
        </w:rPr>
        <w:t>i</w:t>
      </w:r>
      <w:r w:rsidRPr="0017150C">
        <w:rPr>
          <w:rFonts w:ascii="Times New Roman" w:hAnsi="Times New Roman" w:cs="Times New Roman"/>
          <w:lang w:val="de-DE"/>
        </w:rPr>
        <w:t xml:space="preserve">o stürzt sich in die Arbeit, merkt aber, dass er </w:t>
      </w:r>
      <w:r w:rsidR="00164E2B">
        <w:rPr>
          <w:rFonts w:ascii="Times New Roman" w:hAnsi="Times New Roman" w:cs="Times New Roman"/>
          <w:lang w:val="de-DE"/>
        </w:rPr>
        <w:t>Marta</w:t>
      </w:r>
      <w:r w:rsidRPr="0017150C">
        <w:rPr>
          <w:rFonts w:ascii="Times New Roman" w:hAnsi="Times New Roman" w:cs="Times New Roman"/>
          <w:lang w:val="de-DE"/>
        </w:rPr>
        <w:t xml:space="preserve"> trotz eines Techtelmechtels mit einer jungen Restauranthelferin nicht so schnell vergessen kann. Marta</w:t>
      </w:r>
      <w:r w:rsidR="008F2207" w:rsidRPr="0017150C">
        <w:rPr>
          <w:rFonts w:ascii="Times New Roman" w:hAnsi="Times New Roman" w:cs="Times New Roman"/>
          <w:lang w:val="de-DE"/>
        </w:rPr>
        <w:t xml:space="preserve"> selber unterrichtet weiter, zieht sich aber ganz in sich selbst zurück. Vorsichtige Annäherungsversuche eines Kollegen weist sie ab. Lieber redet sie mit der Pappfigur eines koreanischen K-Pop-Sängers, die sie in ihre Wohnung geschleppt hat, oder schreibt unter Pseudonym im Internet vernichtende Bewertungen über Antonios Restaurant.  Ruhelos </w:t>
      </w:r>
      <w:r w:rsidR="00001BCC">
        <w:rPr>
          <w:rFonts w:ascii="Times New Roman" w:hAnsi="Times New Roman" w:cs="Times New Roman"/>
          <w:lang w:val="de-DE"/>
        </w:rPr>
        <w:t>radelt sie kreuz und quer</w:t>
      </w:r>
      <w:r w:rsidR="008F2207" w:rsidRPr="0017150C">
        <w:rPr>
          <w:rFonts w:ascii="Times New Roman" w:hAnsi="Times New Roman" w:cs="Times New Roman"/>
          <w:lang w:val="de-DE"/>
        </w:rPr>
        <w:t xml:space="preserve"> durch Rom und isst immer weniger</w:t>
      </w:r>
      <w:r w:rsidR="00001BCC">
        <w:rPr>
          <w:rFonts w:ascii="Times New Roman" w:hAnsi="Times New Roman" w:cs="Times New Roman"/>
          <w:lang w:val="de-DE"/>
        </w:rPr>
        <w:t xml:space="preserve">. </w:t>
      </w:r>
      <w:r w:rsidR="008F2207" w:rsidRPr="0017150C">
        <w:rPr>
          <w:rFonts w:ascii="Times New Roman" w:hAnsi="Times New Roman" w:cs="Times New Roman"/>
          <w:lang w:val="de-DE"/>
        </w:rPr>
        <w:t>Doch dann erhält Marta eine Nachricht, die alles verändert…</w:t>
      </w:r>
    </w:p>
    <w:p w14:paraId="4E7DE798" w14:textId="1138378D" w:rsidR="00842322" w:rsidRPr="0017150C" w:rsidRDefault="00842322" w:rsidP="00AF0D6F">
      <w:pPr>
        <w:spacing w:after="120" w:line="360" w:lineRule="auto"/>
        <w:ind w:right="991"/>
        <w:rPr>
          <w:rFonts w:ascii="Times New Roman" w:hAnsi="Times New Roman" w:cs="Times New Roman"/>
          <w:lang w:val="de-DE"/>
        </w:rPr>
      </w:pPr>
      <w:r w:rsidRPr="0017150C">
        <w:rPr>
          <w:rFonts w:ascii="Times New Roman" w:hAnsi="Times New Roman" w:cs="Times New Roman"/>
          <w:lang w:val="de-DE"/>
        </w:rPr>
        <w:t xml:space="preserve">Am Anfang und am Schluss ziehen Stare in wirbelnden Schwärmen über den Himmel von Rom. Dazwischen entfaltet sich eine </w:t>
      </w:r>
      <w:r w:rsidR="00EB64FD" w:rsidRPr="0017150C">
        <w:rPr>
          <w:rFonts w:ascii="Times New Roman" w:hAnsi="Times New Roman" w:cs="Times New Roman"/>
          <w:lang w:val="de-DE"/>
        </w:rPr>
        <w:t>ungewöhnliche und ergreifende</w:t>
      </w:r>
      <w:r w:rsidRPr="0017150C">
        <w:rPr>
          <w:rFonts w:ascii="Times New Roman" w:hAnsi="Times New Roman" w:cs="Times New Roman"/>
          <w:lang w:val="de-DE"/>
        </w:rPr>
        <w:t xml:space="preserve"> Liebes- und Trennungsgeschichte mit vielen überraschenden Wendungen, brillant gespielt von Alba Rohrwacher und Elio Germano. </w:t>
      </w:r>
      <w:r w:rsidR="00EB64FD" w:rsidRPr="0017150C">
        <w:rPr>
          <w:rFonts w:ascii="Times New Roman" w:hAnsi="Times New Roman" w:cs="Times New Roman"/>
          <w:lang w:val="de-DE"/>
        </w:rPr>
        <w:t>Der erste italienische Film der</w:t>
      </w:r>
      <w:r w:rsidRPr="0017150C">
        <w:rPr>
          <w:rFonts w:ascii="Times New Roman" w:hAnsi="Times New Roman" w:cs="Times New Roman"/>
          <w:lang w:val="de-DE"/>
        </w:rPr>
        <w:t xml:space="preserve"> </w:t>
      </w:r>
      <w:r w:rsidR="00EB64FD" w:rsidRPr="0017150C">
        <w:rPr>
          <w:rFonts w:ascii="Times New Roman" w:hAnsi="Times New Roman" w:cs="Times New Roman"/>
          <w:lang w:val="de-DE"/>
        </w:rPr>
        <w:t>katalanischen Regisseurin Isabel Coixet ist nebenbei auch ein schönes Porträt von Rom abseits der Touristenpfade. Großes Kino!</w:t>
      </w:r>
    </w:p>
    <w:p w14:paraId="24EB2044" w14:textId="77777777" w:rsidR="00842322" w:rsidRPr="0017150C" w:rsidRDefault="00842322" w:rsidP="00AF0D6F">
      <w:pPr>
        <w:spacing w:after="120" w:line="360" w:lineRule="auto"/>
        <w:ind w:right="991"/>
        <w:rPr>
          <w:rFonts w:ascii="Times New Roman" w:hAnsi="Times New Roman" w:cs="Times New Roman"/>
          <w:i/>
          <w:iCs/>
          <w:lang w:val="de-DE"/>
        </w:rPr>
      </w:pPr>
    </w:p>
    <w:p w14:paraId="4E20BDB9" w14:textId="74DF7FF7" w:rsidR="00AF0D6F" w:rsidRPr="0017150C" w:rsidRDefault="00AF0D6F" w:rsidP="00AF0D6F">
      <w:pPr>
        <w:spacing w:after="120" w:line="360" w:lineRule="auto"/>
        <w:ind w:right="991"/>
        <w:rPr>
          <w:rFonts w:ascii="Times New Roman" w:hAnsi="Times New Roman" w:cs="Times New Roman"/>
          <w:color w:val="FF0000"/>
          <w:lang w:val="de-DE"/>
        </w:rPr>
      </w:pPr>
      <w:r w:rsidRPr="0017150C">
        <w:rPr>
          <w:rFonts w:ascii="Times New Roman" w:hAnsi="Times New Roman" w:cs="Times New Roman"/>
          <w:i/>
          <w:iCs/>
          <w:color w:val="FF0000"/>
          <w:lang w:val="de-DE"/>
        </w:rPr>
        <w:t xml:space="preserve">Tre </w:t>
      </w:r>
      <w:proofErr w:type="spellStart"/>
      <w:r w:rsidRPr="0017150C">
        <w:rPr>
          <w:rFonts w:ascii="Times New Roman" w:hAnsi="Times New Roman" w:cs="Times New Roman"/>
          <w:i/>
          <w:iCs/>
          <w:color w:val="FF0000"/>
          <w:lang w:val="de-DE"/>
        </w:rPr>
        <w:t>ciotole</w:t>
      </w:r>
      <w:proofErr w:type="spellEnd"/>
      <w:r w:rsidRPr="0017150C">
        <w:rPr>
          <w:rFonts w:ascii="Times New Roman" w:hAnsi="Times New Roman" w:cs="Times New Roman"/>
          <w:color w:val="FF0000"/>
          <w:lang w:val="de-DE"/>
        </w:rPr>
        <w:t xml:space="preserve"> stellt eine sehr einfache, aber unglaublich komplexe Frage: „Was bedeutet es, wirklich zu leben?“ In der Verfilmung von </w:t>
      </w:r>
      <w:r w:rsidRPr="0017150C">
        <w:rPr>
          <w:rFonts w:ascii="Times New Roman" w:hAnsi="Times New Roman" w:cs="Times New Roman"/>
          <w:i/>
          <w:iCs/>
          <w:color w:val="FF0000"/>
          <w:lang w:val="de-DE"/>
        </w:rPr>
        <w:t xml:space="preserve">Tre </w:t>
      </w:r>
      <w:proofErr w:type="spellStart"/>
      <w:r w:rsidRPr="0017150C">
        <w:rPr>
          <w:rFonts w:ascii="Times New Roman" w:hAnsi="Times New Roman" w:cs="Times New Roman"/>
          <w:i/>
          <w:iCs/>
          <w:color w:val="FF0000"/>
          <w:lang w:val="de-DE"/>
        </w:rPr>
        <w:t>ciotole</w:t>
      </w:r>
      <w:proofErr w:type="spellEnd"/>
      <w:r w:rsidRPr="0017150C">
        <w:rPr>
          <w:rFonts w:ascii="Times New Roman" w:hAnsi="Times New Roman" w:cs="Times New Roman"/>
          <w:color w:val="FF0000"/>
          <w:lang w:val="de-DE"/>
        </w:rPr>
        <w:t>, dem letzten Buch</w:t>
      </w:r>
      <w:r w:rsidR="0017150C" w:rsidRPr="0017150C">
        <w:rPr>
          <w:rFonts w:ascii="Times New Roman" w:hAnsi="Times New Roman" w:cs="Times New Roman"/>
          <w:color w:val="FF0000"/>
          <w:lang w:val="de-DE"/>
        </w:rPr>
        <w:t xml:space="preserve"> von </w:t>
      </w:r>
      <w:r w:rsidRPr="0017150C">
        <w:rPr>
          <w:rFonts w:ascii="Times New Roman" w:hAnsi="Times New Roman" w:cs="Times New Roman"/>
          <w:color w:val="FF0000"/>
          <w:lang w:val="de-DE"/>
        </w:rPr>
        <w:t xml:space="preserve">Michela Murgia, haben wir uns auf zwei ihrer Erzählungen konzentriert: die von Marta und die von Antonio. Eine Frau und ein Mann, denen wir genau in dem Moment begegnen, in dem sie sich trennen. Der Film durchläuft alle Phasen menschlicher Beziehungen, die Höhen und Tiefen, die Ängste, die Unsicherheiten. Ich würde mich freuen, wenn </w:t>
      </w:r>
      <w:r w:rsidR="004B5971" w:rsidRPr="0017150C">
        <w:rPr>
          <w:rFonts w:ascii="Times New Roman" w:hAnsi="Times New Roman" w:cs="Times New Roman"/>
          <w:color w:val="FF0000"/>
          <w:lang w:val="de-DE"/>
        </w:rPr>
        <w:t>die Zuschauer</w:t>
      </w:r>
      <w:r w:rsidRPr="0017150C">
        <w:rPr>
          <w:rFonts w:ascii="Times New Roman" w:hAnsi="Times New Roman" w:cs="Times New Roman"/>
          <w:color w:val="FF0000"/>
          <w:lang w:val="de-DE"/>
        </w:rPr>
        <w:t xml:space="preserve"> nach </w:t>
      </w:r>
      <w:r w:rsidRPr="0017150C">
        <w:rPr>
          <w:rFonts w:ascii="Times New Roman" w:hAnsi="Times New Roman" w:cs="Times New Roman"/>
          <w:color w:val="FF0000"/>
          <w:lang w:val="de-DE"/>
        </w:rPr>
        <w:lastRenderedPageBreak/>
        <w:t>dem Film</w:t>
      </w:r>
      <w:r w:rsidR="004B5971" w:rsidRPr="0017150C">
        <w:rPr>
          <w:rFonts w:ascii="Times New Roman" w:hAnsi="Times New Roman" w:cs="Times New Roman"/>
          <w:color w:val="FF0000"/>
          <w:lang w:val="de-DE"/>
        </w:rPr>
        <w:t xml:space="preserve"> </w:t>
      </w:r>
      <w:r w:rsidRPr="0017150C">
        <w:rPr>
          <w:rFonts w:ascii="Times New Roman" w:hAnsi="Times New Roman" w:cs="Times New Roman"/>
          <w:color w:val="FF0000"/>
          <w:lang w:val="de-DE"/>
        </w:rPr>
        <w:t>erkennen würde</w:t>
      </w:r>
      <w:r w:rsidR="004B5971" w:rsidRPr="0017150C">
        <w:rPr>
          <w:rFonts w:ascii="Times New Roman" w:hAnsi="Times New Roman" w:cs="Times New Roman"/>
          <w:color w:val="FF0000"/>
          <w:lang w:val="de-DE"/>
        </w:rPr>
        <w:t xml:space="preserve">n: </w:t>
      </w:r>
      <w:r w:rsidRPr="0017150C">
        <w:rPr>
          <w:rFonts w:ascii="Times New Roman" w:hAnsi="Times New Roman" w:cs="Times New Roman"/>
          <w:color w:val="FF0000"/>
          <w:lang w:val="de-DE"/>
        </w:rPr>
        <w:t xml:space="preserve">was auch immer sie in </w:t>
      </w:r>
      <w:r w:rsidR="004B5971" w:rsidRPr="0017150C">
        <w:rPr>
          <w:rFonts w:ascii="Times New Roman" w:hAnsi="Times New Roman" w:cs="Times New Roman"/>
          <w:color w:val="FF0000"/>
          <w:lang w:val="de-DE"/>
        </w:rPr>
        <w:t>ihrem</w:t>
      </w:r>
      <w:r w:rsidRPr="0017150C">
        <w:rPr>
          <w:rFonts w:ascii="Times New Roman" w:hAnsi="Times New Roman" w:cs="Times New Roman"/>
          <w:color w:val="FF0000"/>
          <w:lang w:val="de-DE"/>
        </w:rPr>
        <w:t xml:space="preserve"> Leben verwirklichen möchten, </w:t>
      </w:r>
      <w:r w:rsidR="004B5971" w:rsidRPr="0017150C">
        <w:rPr>
          <w:rFonts w:ascii="Times New Roman" w:hAnsi="Times New Roman" w:cs="Times New Roman"/>
          <w:color w:val="FF0000"/>
          <w:lang w:val="de-DE"/>
        </w:rPr>
        <w:t xml:space="preserve">jetzt ist </w:t>
      </w:r>
      <w:r w:rsidRPr="0017150C">
        <w:rPr>
          <w:rFonts w:ascii="Times New Roman" w:hAnsi="Times New Roman" w:cs="Times New Roman"/>
          <w:color w:val="FF0000"/>
          <w:lang w:val="de-DE"/>
        </w:rPr>
        <w:t>der richtige Moment dafür</w:t>
      </w:r>
      <w:r w:rsidR="004B5971" w:rsidRPr="0017150C">
        <w:rPr>
          <w:rFonts w:ascii="Times New Roman" w:hAnsi="Times New Roman" w:cs="Times New Roman"/>
          <w:color w:val="FF0000"/>
          <w:lang w:val="de-DE"/>
        </w:rPr>
        <w:t>.</w:t>
      </w:r>
    </w:p>
    <w:p w14:paraId="591B3B12" w14:textId="77777777" w:rsidR="00AF0D6F" w:rsidRPr="0017150C" w:rsidRDefault="00AF0D6F" w:rsidP="00AF0D6F">
      <w:pPr>
        <w:spacing w:after="240" w:line="360" w:lineRule="auto"/>
        <w:ind w:right="991"/>
        <w:rPr>
          <w:rFonts w:ascii="Times New Roman" w:hAnsi="Times New Roman" w:cs="Times New Roman"/>
          <w:smallCaps/>
          <w:color w:val="FF0000"/>
          <w:lang w:val="de-DE"/>
        </w:rPr>
      </w:pPr>
      <w:r w:rsidRPr="0017150C">
        <w:rPr>
          <w:rFonts w:ascii="Times New Roman" w:hAnsi="Times New Roman" w:cs="Times New Roman"/>
          <w:smallCaps/>
          <w:color w:val="FF0000"/>
          <w:lang w:val="de-DE"/>
        </w:rPr>
        <w:t>Isabel Coixet</w:t>
      </w:r>
    </w:p>
    <w:p w14:paraId="6B09133A" w14:textId="77777777" w:rsidR="0017150C" w:rsidRPr="0017150C" w:rsidRDefault="0017150C" w:rsidP="00AF0D6F">
      <w:pPr>
        <w:spacing w:after="120" w:line="360" w:lineRule="auto"/>
        <w:ind w:right="991"/>
        <w:rPr>
          <w:rFonts w:ascii="Times New Roman" w:hAnsi="Times New Roman" w:cs="Times New Roman"/>
          <w:lang w:val="de-DE"/>
        </w:rPr>
      </w:pPr>
    </w:p>
    <w:p w14:paraId="04B60BB7" w14:textId="5FEF5A40" w:rsidR="00AF0D6F" w:rsidRPr="0017150C" w:rsidRDefault="004B5971" w:rsidP="00AF0D6F">
      <w:pPr>
        <w:spacing w:after="120" w:line="360" w:lineRule="auto"/>
        <w:ind w:right="991"/>
        <w:rPr>
          <w:rFonts w:ascii="Times New Roman" w:hAnsi="Times New Roman" w:cs="Times New Roman"/>
          <w:lang w:val="de-DE"/>
        </w:rPr>
      </w:pPr>
      <w:r w:rsidRPr="0017150C">
        <w:rPr>
          <w:rFonts w:ascii="Times New Roman" w:hAnsi="Times New Roman" w:cs="Times New Roman"/>
          <w:lang w:val="de-DE"/>
        </w:rPr>
        <w:t>Die zwölf Erzählungen der zu früh verstorbenen sardischen Schriftstellerin Michela Murgia bilden einen</w:t>
      </w:r>
      <w:r w:rsidR="00AF0D6F" w:rsidRPr="0017150C">
        <w:rPr>
          <w:rFonts w:ascii="Times New Roman" w:hAnsi="Times New Roman" w:cs="Times New Roman"/>
          <w:lang w:val="de-DE"/>
        </w:rPr>
        <w:t xml:space="preserve"> Roman aus ineinandergreifenden Geschichten, in denen die Protagonisten einen radikalen Wandel durchlaufen, der jeden von ihnen zu neuen Formen des emotionalen Überlebens zwingt. Ein großes Lob gebührt zunächst der Arbeit des Drehbuchautors Enrico Audenino, der gemeinsam mit der katalanischen Regisseurin Isabel Coixet </w:t>
      </w:r>
      <w:r w:rsidR="0017150C">
        <w:rPr>
          <w:rFonts w:ascii="Times New Roman" w:hAnsi="Times New Roman" w:cs="Times New Roman"/>
          <w:lang w:val="de-DE"/>
        </w:rPr>
        <w:t xml:space="preserve">aus der Vorlage </w:t>
      </w:r>
      <w:r w:rsidR="00AF0D6F" w:rsidRPr="0017150C">
        <w:rPr>
          <w:rFonts w:ascii="Times New Roman" w:hAnsi="Times New Roman" w:cs="Times New Roman"/>
          <w:lang w:val="de-DE"/>
        </w:rPr>
        <w:t>eine schlüssige filmische Erzählung geschaffen hat</w:t>
      </w:r>
      <w:r w:rsidRPr="0017150C">
        <w:rPr>
          <w:rFonts w:ascii="Times New Roman" w:hAnsi="Times New Roman" w:cs="Times New Roman"/>
          <w:lang w:val="de-DE"/>
        </w:rPr>
        <w:t xml:space="preserve">. Aus </w:t>
      </w:r>
      <w:r w:rsidR="00AF0D6F" w:rsidRPr="0017150C">
        <w:rPr>
          <w:rFonts w:ascii="Times New Roman" w:hAnsi="Times New Roman" w:cs="Times New Roman"/>
          <w:lang w:val="de-DE"/>
        </w:rPr>
        <w:t xml:space="preserve">der spiegelbildlichen Perspektive der beiden Protagonisten </w:t>
      </w:r>
      <w:r w:rsidRPr="0017150C">
        <w:rPr>
          <w:rFonts w:ascii="Times New Roman" w:hAnsi="Times New Roman" w:cs="Times New Roman"/>
          <w:lang w:val="de-DE"/>
        </w:rPr>
        <w:t xml:space="preserve">ist es </w:t>
      </w:r>
      <w:r w:rsidR="00AF0D6F" w:rsidRPr="0017150C">
        <w:rPr>
          <w:rFonts w:ascii="Times New Roman" w:hAnsi="Times New Roman" w:cs="Times New Roman"/>
          <w:lang w:val="de-DE"/>
        </w:rPr>
        <w:t xml:space="preserve">gelungen, sowohl die poetisch-literarische Seite als auch den existentiellen, intimen Inhalt von Murgias Werk zu verbinden. </w:t>
      </w:r>
      <w:r w:rsidR="00AF0D6F" w:rsidRPr="0017150C">
        <w:rPr>
          <w:rFonts w:ascii="Times New Roman" w:hAnsi="Times New Roman" w:cs="Times New Roman"/>
          <w:i/>
          <w:iCs/>
          <w:lang w:val="de-DE"/>
        </w:rPr>
        <w:t xml:space="preserve">Tre </w:t>
      </w:r>
      <w:proofErr w:type="spellStart"/>
      <w:r w:rsidR="00AF0D6F" w:rsidRPr="0017150C">
        <w:rPr>
          <w:rFonts w:ascii="Times New Roman" w:hAnsi="Times New Roman" w:cs="Times New Roman"/>
          <w:i/>
          <w:iCs/>
          <w:lang w:val="de-DE"/>
        </w:rPr>
        <w:t>ciotole</w:t>
      </w:r>
      <w:proofErr w:type="spellEnd"/>
      <w:r w:rsidR="00AF0D6F" w:rsidRPr="0017150C">
        <w:rPr>
          <w:rFonts w:ascii="Times New Roman" w:hAnsi="Times New Roman" w:cs="Times New Roman"/>
          <w:lang w:val="de-DE"/>
        </w:rPr>
        <w:t xml:space="preserve"> ist </w:t>
      </w:r>
      <w:r w:rsidRPr="0017150C">
        <w:rPr>
          <w:rFonts w:ascii="Times New Roman" w:hAnsi="Times New Roman" w:cs="Times New Roman"/>
          <w:lang w:val="de-DE"/>
        </w:rPr>
        <w:t xml:space="preserve">eine </w:t>
      </w:r>
      <w:r w:rsidR="00AF0D6F" w:rsidRPr="0017150C">
        <w:rPr>
          <w:rFonts w:ascii="Times New Roman" w:hAnsi="Times New Roman" w:cs="Times New Roman"/>
          <w:lang w:val="de-DE"/>
        </w:rPr>
        <w:t xml:space="preserve">Hymne an das Überleben, eine optimistische Aufforderung, trotz der schlimmsten Schwierigkeiten </w:t>
      </w:r>
      <w:r w:rsidRPr="0017150C">
        <w:rPr>
          <w:rFonts w:ascii="Times New Roman" w:hAnsi="Times New Roman" w:cs="Times New Roman"/>
          <w:lang w:val="de-DE"/>
        </w:rPr>
        <w:t>nicht aufzugeben.</w:t>
      </w:r>
      <w:r w:rsidR="00AF0D6F" w:rsidRPr="0017150C">
        <w:rPr>
          <w:rFonts w:ascii="Times New Roman" w:hAnsi="Times New Roman" w:cs="Times New Roman"/>
          <w:lang w:val="de-DE"/>
        </w:rPr>
        <w:t xml:space="preserve"> </w:t>
      </w:r>
    </w:p>
    <w:p w14:paraId="56EC2DB7" w14:textId="77777777" w:rsidR="00AF0D6F" w:rsidRPr="0017150C" w:rsidRDefault="00AF0D6F" w:rsidP="00AF0D6F">
      <w:pPr>
        <w:spacing w:after="240" w:line="360" w:lineRule="auto"/>
        <w:ind w:right="991"/>
        <w:rPr>
          <w:rFonts w:ascii="Times New Roman" w:hAnsi="Times New Roman" w:cs="Times New Roman"/>
          <w:smallCaps/>
        </w:rPr>
      </w:pPr>
      <w:r w:rsidRPr="0017150C">
        <w:rPr>
          <w:rFonts w:ascii="Times New Roman" w:hAnsi="Times New Roman" w:cs="Times New Roman"/>
          <w:smallCaps/>
        </w:rPr>
        <w:t>Giovanni Spagnoletti, Close-up</w:t>
      </w:r>
    </w:p>
    <w:p w14:paraId="1B9C19A4" w14:textId="439ADCF1" w:rsidR="002560EA" w:rsidRDefault="002560EA" w:rsidP="004B5971">
      <w:pPr>
        <w:spacing w:line="259" w:lineRule="auto"/>
        <w:rPr>
          <w:rFonts w:ascii="Times New Roman" w:hAnsi="Times New Roman" w:cs="Times New Roman"/>
          <w:b/>
        </w:rPr>
      </w:pPr>
    </w:p>
    <w:p w14:paraId="2CC6377D" w14:textId="3AD7CC95" w:rsidR="00164E2B" w:rsidRPr="00EE4A0C" w:rsidRDefault="00164E2B" w:rsidP="00164E2B">
      <w:pPr>
        <w:pStyle w:val="StandardWeb"/>
        <w:spacing w:before="0" w:beforeAutospacing="0" w:after="240" w:afterAutospacing="0" w:line="360" w:lineRule="auto"/>
        <w:ind w:right="991"/>
        <w:rPr>
          <w:color w:val="000000"/>
          <w:lang w:val="de-DE"/>
        </w:rPr>
      </w:pPr>
      <w:r w:rsidRPr="00EE4A0C">
        <w:rPr>
          <w:b/>
          <w:color w:val="000000"/>
          <w:lang w:val="de-DE"/>
        </w:rPr>
        <w:t>Isabel Coixet</w:t>
      </w:r>
      <w:r w:rsidRPr="00EE4A0C">
        <w:rPr>
          <w:color w:val="000000"/>
          <w:lang w:val="de-DE"/>
        </w:rPr>
        <w:t xml:space="preserve"> (</w:t>
      </w:r>
      <w:r>
        <w:rPr>
          <w:color w:val="000000"/>
          <w:lang w:val="de-DE"/>
        </w:rPr>
        <w:t xml:space="preserve">* 1960 in </w:t>
      </w:r>
      <w:r w:rsidRPr="00EE4A0C">
        <w:rPr>
          <w:color w:val="000000"/>
          <w:lang w:val="de-DE"/>
        </w:rPr>
        <w:t xml:space="preserve">Barcelona) begann ihre Karriere als Werberegisseurin und Drehbuchautorin, bevor sie 1988 ihr Regiedebüt mit </w:t>
      </w:r>
      <w:proofErr w:type="spellStart"/>
      <w:r w:rsidRPr="00EE4A0C">
        <w:rPr>
          <w:i/>
          <w:iCs/>
          <w:color w:val="000000"/>
          <w:lang w:val="de-DE"/>
        </w:rPr>
        <w:t>Demasiado</w:t>
      </w:r>
      <w:proofErr w:type="spellEnd"/>
      <w:r w:rsidRPr="00EE4A0C">
        <w:rPr>
          <w:i/>
          <w:iCs/>
          <w:color w:val="000000"/>
          <w:lang w:val="de-DE"/>
        </w:rPr>
        <w:t xml:space="preserve"> </w:t>
      </w:r>
      <w:proofErr w:type="spellStart"/>
      <w:r w:rsidRPr="00EE4A0C">
        <w:rPr>
          <w:i/>
          <w:iCs/>
          <w:color w:val="000000"/>
          <w:lang w:val="de-DE"/>
        </w:rPr>
        <w:t>viejo</w:t>
      </w:r>
      <w:proofErr w:type="spellEnd"/>
      <w:r w:rsidRPr="00EE4A0C">
        <w:rPr>
          <w:i/>
          <w:iCs/>
          <w:color w:val="000000"/>
          <w:lang w:val="de-DE"/>
        </w:rPr>
        <w:t xml:space="preserve"> </w:t>
      </w:r>
      <w:proofErr w:type="spellStart"/>
      <w:r w:rsidRPr="00EE4A0C">
        <w:rPr>
          <w:i/>
          <w:iCs/>
          <w:color w:val="000000"/>
          <w:lang w:val="de-DE"/>
        </w:rPr>
        <w:t>para</w:t>
      </w:r>
      <w:proofErr w:type="spellEnd"/>
      <w:r w:rsidRPr="00EE4A0C">
        <w:rPr>
          <w:i/>
          <w:iCs/>
          <w:color w:val="000000"/>
          <w:lang w:val="de-DE"/>
        </w:rPr>
        <w:t xml:space="preserve"> </w:t>
      </w:r>
      <w:proofErr w:type="spellStart"/>
      <w:r w:rsidRPr="00EE4A0C">
        <w:rPr>
          <w:i/>
          <w:iCs/>
          <w:color w:val="000000"/>
          <w:lang w:val="de-DE"/>
        </w:rPr>
        <w:t>morir</w:t>
      </w:r>
      <w:proofErr w:type="spellEnd"/>
      <w:r w:rsidRPr="00EE4A0C">
        <w:rPr>
          <w:i/>
          <w:iCs/>
          <w:color w:val="000000"/>
          <w:lang w:val="de-DE"/>
        </w:rPr>
        <w:t xml:space="preserve"> </w:t>
      </w:r>
      <w:proofErr w:type="spellStart"/>
      <w:r w:rsidRPr="00EE4A0C">
        <w:rPr>
          <w:i/>
          <w:iCs/>
          <w:color w:val="000000"/>
          <w:lang w:val="de-DE"/>
        </w:rPr>
        <w:t>joven</w:t>
      </w:r>
      <w:proofErr w:type="spellEnd"/>
      <w:r w:rsidRPr="00EE4A0C">
        <w:rPr>
          <w:color w:val="000000"/>
          <w:lang w:val="de-DE"/>
        </w:rPr>
        <w:t xml:space="preserve"> gab. International etablierte sie sich mit </w:t>
      </w:r>
      <w:r w:rsidRPr="00EE4A0C">
        <w:rPr>
          <w:i/>
          <w:iCs/>
          <w:color w:val="000000"/>
          <w:lang w:val="de-DE"/>
        </w:rPr>
        <w:t xml:space="preserve">Mi </w:t>
      </w:r>
      <w:proofErr w:type="spellStart"/>
      <w:r w:rsidRPr="00EE4A0C">
        <w:rPr>
          <w:i/>
          <w:iCs/>
          <w:color w:val="000000"/>
          <w:lang w:val="de-DE"/>
        </w:rPr>
        <w:t>vida</w:t>
      </w:r>
      <w:proofErr w:type="spellEnd"/>
      <w:r w:rsidRPr="00EE4A0C">
        <w:rPr>
          <w:i/>
          <w:iCs/>
          <w:color w:val="000000"/>
          <w:lang w:val="de-DE"/>
        </w:rPr>
        <w:t xml:space="preserve"> sin </w:t>
      </w:r>
      <w:proofErr w:type="spellStart"/>
      <w:r w:rsidRPr="00EE4A0C">
        <w:rPr>
          <w:i/>
          <w:iCs/>
          <w:color w:val="000000"/>
          <w:lang w:val="de-DE"/>
        </w:rPr>
        <w:t>me</w:t>
      </w:r>
      <w:proofErr w:type="spellEnd"/>
      <w:r>
        <w:rPr>
          <w:i/>
          <w:iCs/>
          <w:color w:val="000000"/>
          <w:lang w:val="de-DE"/>
        </w:rPr>
        <w:t>/Mein Leben ohne mich</w:t>
      </w:r>
      <w:r w:rsidRPr="00EE4A0C">
        <w:rPr>
          <w:color w:val="000000"/>
          <w:lang w:val="de-DE"/>
        </w:rPr>
        <w:t xml:space="preserve"> (2003) und </w:t>
      </w:r>
      <w:r w:rsidRPr="00EE4A0C">
        <w:rPr>
          <w:i/>
          <w:iCs/>
          <w:color w:val="000000"/>
          <w:lang w:val="de-DE"/>
        </w:rPr>
        <w:t xml:space="preserve">La </w:t>
      </w:r>
      <w:proofErr w:type="spellStart"/>
      <w:r w:rsidRPr="00EE4A0C">
        <w:rPr>
          <w:i/>
          <w:iCs/>
          <w:color w:val="000000"/>
          <w:lang w:val="de-DE"/>
        </w:rPr>
        <w:t>vida</w:t>
      </w:r>
      <w:proofErr w:type="spellEnd"/>
      <w:r w:rsidRPr="00EE4A0C">
        <w:rPr>
          <w:i/>
          <w:iCs/>
          <w:color w:val="000000"/>
          <w:lang w:val="de-DE"/>
        </w:rPr>
        <w:t xml:space="preserve"> </w:t>
      </w:r>
      <w:proofErr w:type="spellStart"/>
      <w:r w:rsidRPr="00EE4A0C">
        <w:rPr>
          <w:i/>
          <w:iCs/>
          <w:color w:val="000000"/>
          <w:lang w:val="de-DE"/>
        </w:rPr>
        <w:t>secreta</w:t>
      </w:r>
      <w:proofErr w:type="spellEnd"/>
      <w:r w:rsidRPr="00EE4A0C">
        <w:rPr>
          <w:i/>
          <w:iCs/>
          <w:color w:val="000000"/>
          <w:lang w:val="de-DE"/>
        </w:rPr>
        <w:t xml:space="preserve"> de las </w:t>
      </w:r>
      <w:proofErr w:type="spellStart"/>
      <w:r w:rsidRPr="00EE4A0C">
        <w:rPr>
          <w:i/>
          <w:iCs/>
          <w:color w:val="000000"/>
          <w:lang w:val="de-DE"/>
        </w:rPr>
        <w:t>palabras</w:t>
      </w:r>
      <w:proofErr w:type="spellEnd"/>
      <w:r>
        <w:rPr>
          <w:i/>
          <w:iCs/>
          <w:color w:val="000000"/>
          <w:lang w:val="de-DE"/>
        </w:rPr>
        <w:t>/Das geheime Leben der Worte</w:t>
      </w:r>
      <w:r w:rsidRPr="00EE4A0C">
        <w:rPr>
          <w:color w:val="000000"/>
          <w:lang w:val="de-DE"/>
        </w:rPr>
        <w:t xml:space="preserve"> (2005). 2009 </w:t>
      </w:r>
      <w:r>
        <w:rPr>
          <w:color w:val="000000"/>
          <w:lang w:val="de-DE"/>
        </w:rPr>
        <w:t>drehte sie in Hollywood</w:t>
      </w:r>
      <w:r w:rsidRPr="00EE4A0C">
        <w:rPr>
          <w:color w:val="000000"/>
          <w:lang w:val="de-DE"/>
        </w:rPr>
        <w:t xml:space="preserve"> </w:t>
      </w:r>
      <w:proofErr w:type="spellStart"/>
      <w:r w:rsidRPr="00EE4A0C">
        <w:rPr>
          <w:i/>
          <w:iCs/>
          <w:color w:val="000000"/>
          <w:lang w:val="de-DE"/>
        </w:rPr>
        <w:t>Elegy</w:t>
      </w:r>
      <w:proofErr w:type="spellEnd"/>
      <w:r w:rsidRPr="00EE4A0C">
        <w:rPr>
          <w:color w:val="000000"/>
          <w:lang w:val="de-DE"/>
        </w:rPr>
        <w:t xml:space="preserve"> mit Penelope Cruz, Ben Kingsley und Dennis Hopper. Zu ihren jüngsten Filmen gehören: </w:t>
      </w:r>
      <w:r w:rsidRPr="00EE4A0C">
        <w:rPr>
          <w:i/>
          <w:iCs/>
          <w:color w:val="000000"/>
          <w:lang w:val="de-DE"/>
        </w:rPr>
        <w:t>Elisa y Marcela</w:t>
      </w:r>
      <w:r w:rsidRPr="00EE4A0C">
        <w:rPr>
          <w:color w:val="000000"/>
          <w:lang w:val="de-DE"/>
        </w:rPr>
        <w:t xml:space="preserve"> (2019), </w:t>
      </w:r>
      <w:r w:rsidRPr="00EE4A0C">
        <w:rPr>
          <w:i/>
          <w:iCs/>
          <w:color w:val="000000"/>
          <w:lang w:val="de-DE"/>
        </w:rPr>
        <w:t>Nieva en Benidorm</w:t>
      </w:r>
      <w:r w:rsidRPr="00EE4A0C">
        <w:rPr>
          <w:color w:val="000000"/>
          <w:lang w:val="de-DE"/>
        </w:rPr>
        <w:t xml:space="preserve"> (2020), </w:t>
      </w:r>
      <w:proofErr w:type="spellStart"/>
      <w:r w:rsidRPr="00EE4A0C">
        <w:rPr>
          <w:i/>
          <w:iCs/>
          <w:color w:val="000000"/>
          <w:lang w:val="de-DE"/>
        </w:rPr>
        <w:t>Un</w:t>
      </w:r>
      <w:proofErr w:type="spellEnd"/>
      <w:r w:rsidRPr="00EE4A0C">
        <w:rPr>
          <w:i/>
          <w:iCs/>
          <w:color w:val="000000"/>
          <w:lang w:val="de-DE"/>
        </w:rPr>
        <w:t xml:space="preserve"> </w:t>
      </w:r>
      <w:proofErr w:type="spellStart"/>
      <w:r w:rsidRPr="00EE4A0C">
        <w:rPr>
          <w:i/>
          <w:iCs/>
          <w:color w:val="000000"/>
          <w:lang w:val="de-DE"/>
        </w:rPr>
        <w:t>amor</w:t>
      </w:r>
      <w:proofErr w:type="spellEnd"/>
      <w:r w:rsidRPr="00EE4A0C">
        <w:rPr>
          <w:color w:val="000000"/>
          <w:lang w:val="de-DE"/>
        </w:rPr>
        <w:t xml:space="preserve"> (2023) und </w:t>
      </w:r>
      <w:r w:rsidRPr="00EE4A0C">
        <w:rPr>
          <w:i/>
          <w:iCs/>
          <w:color w:val="000000"/>
          <w:lang w:val="de-DE"/>
        </w:rPr>
        <w:t xml:space="preserve">Tre </w:t>
      </w:r>
      <w:proofErr w:type="spellStart"/>
      <w:r w:rsidRPr="00EE4A0C">
        <w:rPr>
          <w:i/>
          <w:iCs/>
          <w:color w:val="000000"/>
          <w:lang w:val="de-DE"/>
        </w:rPr>
        <w:t>ciotole</w:t>
      </w:r>
      <w:proofErr w:type="spellEnd"/>
      <w:r w:rsidRPr="00EE4A0C">
        <w:rPr>
          <w:color w:val="000000"/>
          <w:lang w:val="de-DE"/>
        </w:rPr>
        <w:t xml:space="preserve"> (2025). </w:t>
      </w:r>
    </w:p>
    <w:p w14:paraId="1913EF0B" w14:textId="77777777" w:rsidR="00164E2B" w:rsidRPr="0017150C" w:rsidRDefault="00164E2B" w:rsidP="004B5971">
      <w:pPr>
        <w:spacing w:line="259" w:lineRule="auto"/>
        <w:rPr>
          <w:rFonts w:ascii="Times New Roman" w:hAnsi="Times New Roman" w:cs="Times New Roman"/>
          <w:b/>
        </w:rPr>
      </w:pPr>
    </w:p>
    <w:sectPr w:rsidR="00164E2B" w:rsidRPr="0017150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D6F"/>
    <w:rsid w:val="00001BCC"/>
    <w:rsid w:val="00164E2B"/>
    <w:rsid w:val="0017150C"/>
    <w:rsid w:val="002560EA"/>
    <w:rsid w:val="004B5971"/>
    <w:rsid w:val="006D05AC"/>
    <w:rsid w:val="00842322"/>
    <w:rsid w:val="008F2207"/>
    <w:rsid w:val="009C422B"/>
    <w:rsid w:val="00AF0D6F"/>
    <w:rsid w:val="00CB20B4"/>
    <w:rsid w:val="00EB64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D57F3B"/>
  <w15:chartTrackingRefBased/>
  <w15:docId w15:val="{198B0905-8193-4FDC-9DE1-C9DB33DDB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F0D6F"/>
    <w:pPr>
      <w:spacing w:line="256" w:lineRule="auto"/>
    </w:pPr>
    <w:rPr>
      <w:kern w:val="0"/>
      <w:lang w:val="it-IT"/>
      <w14:ligatures w14:val="none"/>
    </w:rPr>
  </w:style>
  <w:style w:type="paragraph" w:styleId="berschrift1">
    <w:name w:val="heading 1"/>
    <w:basedOn w:val="Standard"/>
    <w:next w:val="Standard"/>
    <w:link w:val="berschrift1Zchn"/>
    <w:uiPriority w:val="9"/>
    <w:qFormat/>
    <w:rsid w:val="00AF0D6F"/>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de-DE"/>
      <w14:ligatures w14:val="standardContextual"/>
    </w:rPr>
  </w:style>
  <w:style w:type="paragraph" w:styleId="berschrift2">
    <w:name w:val="heading 2"/>
    <w:basedOn w:val="Standard"/>
    <w:next w:val="Standard"/>
    <w:link w:val="berschrift2Zchn"/>
    <w:uiPriority w:val="9"/>
    <w:semiHidden/>
    <w:unhideWhenUsed/>
    <w:qFormat/>
    <w:rsid w:val="00AF0D6F"/>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de-DE"/>
      <w14:ligatures w14:val="standardContextual"/>
    </w:rPr>
  </w:style>
  <w:style w:type="paragraph" w:styleId="berschrift3">
    <w:name w:val="heading 3"/>
    <w:basedOn w:val="Standard"/>
    <w:next w:val="Standard"/>
    <w:link w:val="berschrift3Zchn"/>
    <w:uiPriority w:val="9"/>
    <w:semiHidden/>
    <w:unhideWhenUsed/>
    <w:qFormat/>
    <w:rsid w:val="00AF0D6F"/>
    <w:pPr>
      <w:keepNext/>
      <w:keepLines/>
      <w:spacing w:before="160" w:after="80" w:line="259" w:lineRule="auto"/>
      <w:outlineLvl w:val="2"/>
    </w:pPr>
    <w:rPr>
      <w:rFonts w:eastAsiaTheme="majorEastAsia" w:cstheme="majorBidi"/>
      <w:color w:val="0F4761" w:themeColor="accent1" w:themeShade="BF"/>
      <w:kern w:val="2"/>
      <w:sz w:val="28"/>
      <w:szCs w:val="28"/>
      <w:lang w:val="de-DE"/>
      <w14:ligatures w14:val="standardContextual"/>
    </w:rPr>
  </w:style>
  <w:style w:type="paragraph" w:styleId="berschrift4">
    <w:name w:val="heading 4"/>
    <w:basedOn w:val="Standard"/>
    <w:next w:val="Standard"/>
    <w:link w:val="berschrift4Zchn"/>
    <w:uiPriority w:val="9"/>
    <w:semiHidden/>
    <w:unhideWhenUsed/>
    <w:qFormat/>
    <w:rsid w:val="00AF0D6F"/>
    <w:pPr>
      <w:keepNext/>
      <w:keepLines/>
      <w:spacing w:before="80" w:after="40" w:line="259" w:lineRule="auto"/>
      <w:outlineLvl w:val="3"/>
    </w:pPr>
    <w:rPr>
      <w:rFonts w:eastAsiaTheme="majorEastAsia" w:cstheme="majorBidi"/>
      <w:i/>
      <w:iCs/>
      <w:color w:val="0F4761" w:themeColor="accent1" w:themeShade="BF"/>
      <w:kern w:val="2"/>
      <w:lang w:val="de-DE"/>
      <w14:ligatures w14:val="standardContextual"/>
    </w:rPr>
  </w:style>
  <w:style w:type="paragraph" w:styleId="berschrift5">
    <w:name w:val="heading 5"/>
    <w:basedOn w:val="Standard"/>
    <w:next w:val="Standard"/>
    <w:link w:val="berschrift5Zchn"/>
    <w:uiPriority w:val="9"/>
    <w:semiHidden/>
    <w:unhideWhenUsed/>
    <w:qFormat/>
    <w:rsid w:val="00AF0D6F"/>
    <w:pPr>
      <w:keepNext/>
      <w:keepLines/>
      <w:spacing w:before="80" w:after="40" w:line="259" w:lineRule="auto"/>
      <w:outlineLvl w:val="4"/>
    </w:pPr>
    <w:rPr>
      <w:rFonts w:eastAsiaTheme="majorEastAsia" w:cstheme="majorBidi"/>
      <w:color w:val="0F4761" w:themeColor="accent1" w:themeShade="BF"/>
      <w:kern w:val="2"/>
      <w:lang w:val="de-DE"/>
      <w14:ligatures w14:val="standardContextual"/>
    </w:rPr>
  </w:style>
  <w:style w:type="paragraph" w:styleId="berschrift6">
    <w:name w:val="heading 6"/>
    <w:basedOn w:val="Standard"/>
    <w:next w:val="Standard"/>
    <w:link w:val="berschrift6Zchn"/>
    <w:uiPriority w:val="9"/>
    <w:semiHidden/>
    <w:unhideWhenUsed/>
    <w:qFormat/>
    <w:rsid w:val="00AF0D6F"/>
    <w:pPr>
      <w:keepNext/>
      <w:keepLines/>
      <w:spacing w:before="40" w:after="0" w:line="259" w:lineRule="auto"/>
      <w:outlineLvl w:val="5"/>
    </w:pPr>
    <w:rPr>
      <w:rFonts w:eastAsiaTheme="majorEastAsia" w:cstheme="majorBidi"/>
      <w:i/>
      <w:iCs/>
      <w:color w:val="595959" w:themeColor="text1" w:themeTint="A6"/>
      <w:kern w:val="2"/>
      <w:lang w:val="de-DE"/>
      <w14:ligatures w14:val="standardContextual"/>
    </w:rPr>
  </w:style>
  <w:style w:type="paragraph" w:styleId="berschrift7">
    <w:name w:val="heading 7"/>
    <w:basedOn w:val="Standard"/>
    <w:next w:val="Standard"/>
    <w:link w:val="berschrift7Zchn"/>
    <w:uiPriority w:val="9"/>
    <w:semiHidden/>
    <w:unhideWhenUsed/>
    <w:qFormat/>
    <w:rsid w:val="00AF0D6F"/>
    <w:pPr>
      <w:keepNext/>
      <w:keepLines/>
      <w:spacing w:before="40" w:after="0" w:line="259" w:lineRule="auto"/>
      <w:outlineLvl w:val="6"/>
    </w:pPr>
    <w:rPr>
      <w:rFonts w:eastAsiaTheme="majorEastAsia" w:cstheme="majorBidi"/>
      <w:color w:val="595959" w:themeColor="text1" w:themeTint="A6"/>
      <w:kern w:val="2"/>
      <w:lang w:val="de-DE"/>
      <w14:ligatures w14:val="standardContextual"/>
    </w:rPr>
  </w:style>
  <w:style w:type="paragraph" w:styleId="berschrift8">
    <w:name w:val="heading 8"/>
    <w:basedOn w:val="Standard"/>
    <w:next w:val="Standard"/>
    <w:link w:val="berschrift8Zchn"/>
    <w:uiPriority w:val="9"/>
    <w:semiHidden/>
    <w:unhideWhenUsed/>
    <w:qFormat/>
    <w:rsid w:val="00AF0D6F"/>
    <w:pPr>
      <w:keepNext/>
      <w:keepLines/>
      <w:spacing w:after="0" w:line="259" w:lineRule="auto"/>
      <w:outlineLvl w:val="7"/>
    </w:pPr>
    <w:rPr>
      <w:rFonts w:eastAsiaTheme="majorEastAsia" w:cstheme="majorBidi"/>
      <w:i/>
      <w:iCs/>
      <w:color w:val="272727" w:themeColor="text1" w:themeTint="D8"/>
      <w:kern w:val="2"/>
      <w:lang w:val="de-DE"/>
      <w14:ligatures w14:val="standardContextual"/>
    </w:rPr>
  </w:style>
  <w:style w:type="paragraph" w:styleId="berschrift9">
    <w:name w:val="heading 9"/>
    <w:basedOn w:val="Standard"/>
    <w:next w:val="Standard"/>
    <w:link w:val="berschrift9Zchn"/>
    <w:uiPriority w:val="9"/>
    <w:semiHidden/>
    <w:unhideWhenUsed/>
    <w:qFormat/>
    <w:rsid w:val="00AF0D6F"/>
    <w:pPr>
      <w:keepNext/>
      <w:keepLines/>
      <w:spacing w:after="0" w:line="259" w:lineRule="auto"/>
      <w:outlineLvl w:val="8"/>
    </w:pPr>
    <w:rPr>
      <w:rFonts w:eastAsiaTheme="majorEastAsia" w:cstheme="majorBidi"/>
      <w:color w:val="272727" w:themeColor="text1" w:themeTint="D8"/>
      <w:kern w:val="2"/>
      <w:lang w:val="de-DE"/>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F0D6F"/>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AF0D6F"/>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AF0D6F"/>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AF0D6F"/>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AF0D6F"/>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AF0D6F"/>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AF0D6F"/>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AF0D6F"/>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AF0D6F"/>
    <w:rPr>
      <w:rFonts w:eastAsiaTheme="majorEastAsia" w:cstheme="majorBidi"/>
      <w:color w:val="272727" w:themeColor="text1" w:themeTint="D8"/>
    </w:rPr>
  </w:style>
  <w:style w:type="paragraph" w:styleId="Titel">
    <w:name w:val="Title"/>
    <w:basedOn w:val="Standard"/>
    <w:next w:val="Standard"/>
    <w:link w:val="TitelZchn"/>
    <w:uiPriority w:val="10"/>
    <w:qFormat/>
    <w:rsid w:val="00AF0D6F"/>
    <w:pPr>
      <w:spacing w:after="80" w:line="240" w:lineRule="auto"/>
      <w:contextualSpacing/>
    </w:pPr>
    <w:rPr>
      <w:rFonts w:asciiTheme="majorHAnsi" w:eastAsiaTheme="majorEastAsia" w:hAnsiTheme="majorHAnsi" w:cstheme="majorBidi"/>
      <w:spacing w:val="-10"/>
      <w:kern w:val="28"/>
      <w:sz w:val="56"/>
      <w:szCs w:val="56"/>
      <w:lang w:val="de-DE"/>
      <w14:ligatures w14:val="standardContextual"/>
    </w:rPr>
  </w:style>
  <w:style w:type="character" w:customStyle="1" w:styleId="TitelZchn">
    <w:name w:val="Titel Zchn"/>
    <w:basedOn w:val="Absatz-Standardschriftart"/>
    <w:link w:val="Titel"/>
    <w:uiPriority w:val="10"/>
    <w:rsid w:val="00AF0D6F"/>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AF0D6F"/>
    <w:pPr>
      <w:numPr>
        <w:ilvl w:val="1"/>
      </w:numPr>
      <w:spacing w:line="259" w:lineRule="auto"/>
    </w:pPr>
    <w:rPr>
      <w:rFonts w:eastAsiaTheme="majorEastAsia" w:cstheme="majorBidi"/>
      <w:color w:val="595959" w:themeColor="text1" w:themeTint="A6"/>
      <w:spacing w:val="15"/>
      <w:kern w:val="2"/>
      <w:sz w:val="28"/>
      <w:szCs w:val="28"/>
      <w:lang w:val="de-DE"/>
      <w14:ligatures w14:val="standardContextual"/>
    </w:rPr>
  </w:style>
  <w:style w:type="character" w:customStyle="1" w:styleId="UntertitelZchn">
    <w:name w:val="Untertitel Zchn"/>
    <w:basedOn w:val="Absatz-Standardschriftart"/>
    <w:link w:val="Untertitel"/>
    <w:uiPriority w:val="11"/>
    <w:rsid w:val="00AF0D6F"/>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AF0D6F"/>
    <w:pPr>
      <w:spacing w:before="160" w:line="259" w:lineRule="auto"/>
      <w:jc w:val="center"/>
    </w:pPr>
    <w:rPr>
      <w:i/>
      <w:iCs/>
      <w:color w:val="404040" w:themeColor="text1" w:themeTint="BF"/>
      <w:kern w:val="2"/>
      <w:lang w:val="de-DE"/>
      <w14:ligatures w14:val="standardContextual"/>
    </w:rPr>
  </w:style>
  <w:style w:type="character" w:customStyle="1" w:styleId="ZitatZchn">
    <w:name w:val="Zitat Zchn"/>
    <w:basedOn w:val="Absatz-Standardschriftart"/>
    <w:link w:val="Zitat"/>
    <w:uiPriority w:val="29"/>
    <w:rsid w:val="00AF0D6F"/>
    <w:rPr>
      <w:i/>
      <w:iCs/>
      <w:color w:val="404040" w:themeColor="text1" w:themeTint="BF"/>
    </w:rPr>
  </w:style>
  <w:style w:type="paragraph" w:styleId="Listenabsatz">
    <w:name w:val="List Paragraph"/>
    <w:basedOn w:val="Standard"/>
    <w:uiPriority w:val="34"/>
    <w:qFormat/>
    <w:rsid w:val="00AF0D6F"/>
    <w:pPr>
      <w:spacing w:line="259" w:lineRule="auto"/>
      <w:ind w:left="720"/>
      <w:contextualSpacing/>
    </w:pPr>
    <w:rPr>
      <w:kern w:val="2"/>
      <w:lang w:val="de-DE"/>
      <w14:ligatures w14:val="standardContextual"/>
    </w:rPr>
  </w:style>
  <w:style w:type="character" w:styleId="IntensiveHervorhebung">
    <w:name w:val="Intense Emphasis"/>
    <w:basedOn w:val="Absatz-Standardschriftart"/>
    <w:uiPriority w:val="21"/>
    <w:qFormat/>
    <w:rsid w:val="00AF0D6F"/>
    <w:rPr>
      <w:i/>
      <w:iCs/>
      <w:color w:val="0F4761" w:themeColor="accent1" w:themeShade="BF"/>
    </w:rPr>
  </w:style>
  <w:style w:type="paragraph" w:styleId="IntensivesZitat">
    <w:name w:val="Intense Quote"/>
    <w:basedOn w:val="Standard"/>
    <w:next w:val="Standard"/>
    <w:link w:val="IntensivesZitatZchn"/>
    <w:uiPriority w:val="30"/>
    <w:qFormat/>
    <w:rsid w:val="00AF0D6F"/>
    <w:pPr>
      <w:pBdr>
        <w:top w:val="single" w:sz="4" w:space="10" w:color="0F4761" w:themeColor="accent1" w:themeShade="BF"/>
        <w:bottom w:val="single" w:sz="4" w:space="10" w:color="0F4761" w:themeColor="accent1" w:themeShade="BF"/>
      </w:pBdr>
      <w:spacing w:before="360" w:after="360" w:line="259" w:lineRule="auto"/>
      <w:ind w:left="864" w:right="864"/>
      <w:jc w:val="center"/>
    </w:pPr>
    <w:rPr>
      <w:i/>
      <w:iCs/>
      <w:color w:val="0F4761" w:themeColor="accent1" w:themeShade="BF"/>
      <w:kern w:val="2"/>
      <w:lang w:val="de-DE"/>
      <w14:ligatures w14:val="standardContextual"/>
    </w:rPr>
  </w:style>
  <w:style w:type="character" w:customStyle="1" w:styleId="IntensivesZitatZchn">
    <w:name w:val="Intensives Zitat Zchn"/>
    <w:basedOn w:val="Absatz-Standardschriftart"/>
    <w:link w:val="IntensivesZitat"/>
    <w:uiPriority w:val="30"/>
    <w:rsid w:val="00AF0D6F"/>
    <w:rPr>
      <w:i/>
      <w:iCs/>
      <w:color w:val="0F4761" w:themeColor="accent1" w:themeShade="BF"/>
    </w:rPr>
  </w:style>
  <w:style w:type="character" w:styleId="IntensiverVerweis">
    <w:name w:val="Intense Reference"/>
    <w:basedOn w:val="Absatz-Standardschriftart"/>
    <w:uiPriority w:val="32"/>
    <w:qFormat/>
    <w:rsid w:val="00AF0D6F"/>
    <w:rPr>
      <w:b/>
      <w:bCs/>
      <w:smallCaps/>
      <w:color w:val="0F4761" w:themeColor="accent1" w:themeShade="BF"/>
      <w:spacing w:val="5"/>
    </w:rPr>
  </w:style>
  <w:style w:type="paragraph" w:styleId="StandardWeb">
    <w:name w:val="Normal (Web)"/>
    <w:basedOn w:val="Standard"/>
    <w:uiPriority w:val="99"/>
    <w:unhideWhenUsed/>
    <w:rsid w:val="00164E2B"/>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510</Words>
  <Characters>3218</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Helge Schweckendiek</dc:creator>
  <cp:keywords/>
  <dc:description/>
  <cp:lastModifiedBy>Helge Schweckendiek</cp:lastModifiedBy>
  <cp:revision>3</cp:revision>
  <dcterms:created xsi:type="dcterms:W3CDTF">2026-06-13T08:58:00Z</dcterms:created>
  <dcterms:modified xsi:type="dcterms:W3CDTF">2026-06-18T07:13:00Z</dcterms:modified>
</cp:coreProperties>
</file>